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CA" w:rsidRDefault="00D614CA"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CA" w:rsidRDefault="00D614CA" w:rsidP="00D614CA"/>
    <w:p w:rsidR="00D614CA" w:rsidRDefault="00D614CA" w:rsidP="00D614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tab/>
      </w:r>
      <w:r>
        <w:rPr>
          <w:rFonts w:ascii="Times New Roman" w:hAnsi="Times New Roman" w:cs="Times New Roman"/>
          <w:sz w:val="23"/>
          <w:szCs w:val="23"/>
        </w:rPr>
        <w:t>19 апреля 2023 года состоялось открытое заседание Совета депутатов городского округа Домодедово.</w:t>
      </w:r>
    </w:p>
    <w:p w:rsidR="00D614CA" w:rsidRPr="00A2753B" w:rsidRDefault="00D614CA" w:rsidP="00D614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 заседании Совета рассматривались вопросы:</w:t>
      </w:r>
    </w:p>
    <w:p w:rsidR="00D614CA" w:rsidRPr="00D4327A" w:rsidRDefault="00D614CA" w:rsidP="00D614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4327A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Pr="00D4327A">
        <w:rPr>
          <w:rFonts w:ascii="Times New Roman" w:hAnsi="Times New Roman" w:cs="Times New Roman"/>
          <w:b/>
          <w:bCs/>
          <w:sz w:val="23"/>
          <w:szCs w:val="23"/>
        </w:rPr>
        <w:t>О внесении изменений и дополнений в решение Совета депутатов городского округа Домодедово от 21.12.2022 № 1-4/1296 «О бюджете городского округа Домодедово на 2023 год и плановый период 2024 и 2025 годов».</w:t>
      </w: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14C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4327A">
        <w:rPr>
          <w:rFonts w:ascii="Times New Roman" w:hAnsi="Times New Roman" w:cs="Times New Roman"/>
          <w:b/>
          <w:sz w:val="23"/>
          <w:szCs w:val="23"/>
        </w:rPr>
        <w:t>2. Об утверждении Положения о трехсторонней комиссии по регулированию социально-трудовых отношений на территории городского округа Домодедово Московской области.</w:t>
      </w: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14CA" w:rsidRPr="00D4327A" w:rsidRDefault="00D614CA" w:rsidP="00D614CA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27A">
        <w:rPr>
          <w:rFonts w:ascii="Times New Roman" w:hAnsi="Times New Roman" w:cs="Times New Roman"/>
          <w:sz w:val="23"/>
          <w:szCs w:val="23"/>
          <w:u w:val="single"/>
        </w:rPr>
        <w:t>Докладчик:</w:t>
      </w:r>
      <w:r w:rsidRPr="00D4327A">
        <w:rPr>
          <w:rFonts w:ascii="Times New Roman" w:hAnsi="Times New Roman" w:cs="Times New Roman"/>
          <w:sz w:val="23"/>
          <w:szCs w:val="23"/>
        </w:rPr>
        <w:t xml:space="preserve"> </w:t>
      </w:r>
      <w:r w:rsidRPr="00D4327A">
        <w:rPr>
          <w:rFonts w:ascii="Times New Roman" w:hAnsi="Times New Roman" w:cs="Times New Roman"/>
          <w:b/>
          <w:sz w:val="23"/>
          <w:szCs w:val="23"/>
        </w:rPr>
        <w:t>БОГАЧЕВА Наталья Анатольевна</w:t>
      </w:r>
      <w:r w:rsidRPr="00D4327A">
        <w:rPr>
          <w:rFonts w:ascii="Times New Roman" w:hAnsi="Times New Roman" w:cs="Times New Roman"/>
          <w:sz w:val="23"/>
          <w:szCs w:val="23"/>
        </w:rPr>
        <w:t>, заместитель главы администрации – председатель комитета по экономике городского округа Домодедово.</w:t>
      </w: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</w:t>
      </w:r>
      <w:r w:rsidRPr="00D4327A">
        <w:rPr>
          <w:rFonts w:ascii="Times New Roman" w:hAnsi="Times New Roman" w:cs="Times New Roman"/>
          <w:b/>
          <w:sz w:val="23"/>
          <w:szCs w:val="23"/>
        </w:rPr>
        <w:t>. О внесении изменений в Положение о сходах граждан, старосте сельского населенного пункта в городском округе Домодедово, утвержденное решением Совета депутатов городского округа Домодедово от 17.11.2022 № 1-4/1280.</w:t>
      </w: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614C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</w:t>
      </w:r>
      <w:r w:rsidRPr="00D4327A">
        <w:rPr>
          <w:rFonts w:ascii="Times New Roman" w:hAnsi="Times New Roman" w:cs="Times New Roman"/>
          <w:b/>
          <w:sz w:val="23"/>
          <w:szCs w:val="23"/>
        </w:rPr>
        <w:t>. О внесении изменения в решение Совета депутатов городского округа Домодедово Московской области от 27.05.2020 №1-4/1045 «Об определении стоимости арендной платы за муниципальное имущество, находящееся в собственности городского округа Домодедово».</w:t>
      </w: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5</w:t>
      </w:r>
      <w:r w:rsidRPr="00D4327A">
        <w:rPr>
          <w:rFonts w:ascii="Times New Roman" w:hAnsi="Times New Roman" w:cs="Times New Roman"/>
          <w:b/>
          <w:sz w:val="23"/>
          <w:szCs w:val="23"/>
        </w:rPr>
        <w:t>.</w:t>
      </w:r>
      <w:r w:rsidRPr="00D4327A">
        <w:rPr>
          <w:rFonts w:ascii="Times New Roman" w:hAnsi="Times New Roman" w:cs="Times New Roman"/>
          <w:sz w:val="23"/>
          <w:szCs w:val="23"/>
        </w:rPr>
        <w:t xml:space="preserve"> </w:t>
      </w:r>
      <w:r w:rsidRPr="00D4327A">
        <w:rPr>
          <w:rFonts w:ascii="Times New Roman" w:hAnsi="Times New Roman" w:cs="Times New Roman"/>
          <w:b/>
          <w:sz w:val="23"/>
          <w:szCs w:val="23"/>
        </w:rPr>
        <w:t>О внесении изменения в прогнозный план (программу) приватизации муниципального имущества городского округа Домодедово Московской области на 2023 год, утвержденный решением Совета депутатов городского округа Домодедово Московской области от 17.11.2022 № 1-4/1275.</w:t>
      </w: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6</w:t>
      </w:r>
      <w:r w:rsidRPr="00D4327A">
        <w:rPr>
          <w:rFonts w:ascii="Times New Roman" w:hAnsi="Times New Roman" w:cs="Times New Roman"/>
          <w:b/>
          <w:sz w:val="23"/>
          <w:szCs w:val="23"/>
        </w:rPr>
        <w:t>. Об утверждении Положения о порядке передачи имущества, находящегося в собственности городского округа Домодедово Московской области,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Московской области, без проведения торгов.</w:t>
      </w:r>
    </w:p>
    <w:p w:rsidR="00D614CA" w:rsidRPr="00D4327A" w:rsidRDefault="00D614CA" w:rsidP="00D614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D614CA" w:rsidRPr="00D4327A" w:rsidRDefault="00D614CA" w:rsidP="00D614CA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Pr="00D4327A">
        <w:rPr>
          <w:rFonts w:ascii="Times New Roman" w:hAnsi="Times New Roman" w:cs="Times New Roman"/>
          <w:b/>
          <w:sz w:val="23"/>
          <w:szCs w:val="23"/>
        </w:rPr>
        <w:t>. О согласовании перечня имущества, предлагаемого к передаче из собственности Московской области в муниципальную собственность городского округа Домодедово.</w:t>
      </w:r>
    </w:p>
    <w:p w:rsidR="00D614CA" w:rsidRPr="00D4327A" w:rsidRDefault="00D614CA" w:rsidP="00D614C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614CA" w:rsidRPr="00D4327A" w:rsidRDefault="00D614CA" w:rsidP="00D614CA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8</w:t>
      </w:r>
      <w:r w:rsidRPr="00D4327A">
        <w:rPr>
          <w:rFonts w:ascii="Times New Roman" w:hAnsi="Times New Roman" w:cs="Times New Roman"/>
          <w:b/>
          <w:sz w:val="23"/>
          <w:szCs w:val="23"/>
        </w:rPr>
        <w:t>. О внесении изменения в Методику расчета платы за размещение нестационарных торговых объектов на земельных участках, находящихся в муниципальной собственности, земельных участках, государственная собственность на которые не разграничена, утвержденную решением Совета депутатов городского округа Домодедово Московской области от 10.04.2017 №1-4/786.</w:t>
      </w:r>
    </w:p>
    <w:p w:rsidR="00D614CA" w:rsidRPr="00D4327A" w:rsidRDefault="00D614CA" w:rsidP="00D614CA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14CA" w:rsidRDefault="00D614CA" w:rsidP="00D614C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9</w:t>
      </w:r>
      <w:r w:rsidRPr="00D4327A">
        <w:rPr>
          <w:rFonts w:ascii="Times New Roman" w:hAnsi="Times New Roman" w:cs="Times New Roman"/>
          <w:b/>
          <w:sz w:val="23"/>
          <w:szCs w:val="23"/>
        </w:rPr>
        <w:t xml:space="preserve">.Об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 в городском округе Домодедово Московской области, включенном в сводный перечень мест проведения ярмарок на территории </w:t>
      </w:r>
      <w:r w:rsidRPr="00D4327A">
        <w:rPr>
          <w:rFonts w:ascii="Times New Roman" w:hAnsi="Times New Roman" w:cs="Times New Roman"/>
          <w:b/>
          <w:bCs/>
          <w:sz w:val="23"/>
          <w:szCs w:val="23"/>
        </w:rPr>
        <w:t>Московской области.</w:t>
      </w:r>
    </w:p>
    <w:p w:rsidR="00D614CA" w:rsidRPr="00D4327A" w:rsidRDefault="00D614CA" w:rsidP="00D614CA">
      <w:pPr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4327A">
        <w:rPr>
          <w:rFonts w:ascii="Times New Roman" w:hAnsi="Times New Roman" w:cs="Times New Roman"/>
          <w:sz w:val="23"/>
          <w:szCs w:val="23"/>
          <w:u w:val="single"/>
        </w:rPr>
        <w:t>Докладчик:</w:t>
      </w:r>
      <w:r w:rsidRPr="00D4327A">
        <w:rPr>
          <w:rFonts w:ascii="Times New Roman" w:hAnsi="Times New Roman" w:cs="Times New Roman"/>
          <w:b/>
          <w:sz w:val="23"/>
          <w:szCs w:val="23"/>
        </w:rPr>
        <w:t xml:space="preserve"> ХРУСТАЛЕВА Евгения Михайловна, </w:t>
      </w:r>
      <w:r w:rsidRPr="00D4327A">
        <w:rPr>
          <w:rFonts w:ascii="Times New Roman" w:hAnsi="Times New Roman" w:cs="Times New Roman"/>
          <w:sz w:val="23"/>
          <w:szCs w:val="23"/>
        </w:rPr>
        <w:t>заместитель главы администрации городского округа Домодедово.</w:t>
      </w:r>
    </w:p>
    <w:p w:rsidR="00D614CA" w:rsidRPr="00D4327A" w:rsidRDefault="00D614CA" w:rsidP="00D614C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D614CA" w:rsidRPr="00D4327A" w:rsidRDefault="00D614CA" w:rsidP="00D614CA">
      <w:pPr>
        <w:autoSpaceDE w:val="0"/>
        <w:autoSpaceDN w:val="0"/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4327A">
        <w:rPr>
          <w:rFonts w:ascii="Times New Roman" w:hAnsi="Times New Roman" w:cs="Times New Roman"/>
          <w:b/>
          <w:sz w:val="23"/>
          <w:szCs w:val="23"/>
        </w:rPr>
        <w:t>1</w:t>
      </w:r>
      <w:r>
        <w:rPr>
          <w:rFonts w:ascii="Times New Roman" w:hAnsi="Times New Roman" w:cs="Times New Roman"/>
          <w:b/>
          <w:sz w:val="23"/>
          <w:szCs w:val="23"/>
        </w:rPr>
        <w:t>0</w:t>
      </w:r>
      <w:r w:rsidRPr="00D4327A">
        <w:rPr>
          <w:rFonts w:ascii="Times New Roman" w:hAnsi="Times New Roman" w:cs="Times New Roman"/>
          <w:b/>
          <w:sz w:val="23"/>
          <w:szCs w:val="23"/>
        </w:rPr>
        <w:t>. Об утверждении Положения об организации и проведении публичных слушаний по вопросам градостроительной деятельности на территории городского округа Домодедово Московской области.</w:t>
      </w:r>
    </w:p>
    <w:p w:rsidR="00D614CA" w:rsidRPr="00D4327A" w:rsidRDefault="00D614CA" w:rsidP="00D614C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D4327A">
        <w:rPr>
          <w:rFonts w:ascii="Times New Roman" w:hAnsi="Times New Roman" w:cs="Times New Roman"/>
          <w:sz w:val="23"/>
          <w:szCs w:val="23"/>
          <w:u w:val="single"/>
        </w:rPr>
        <w:t>Внесен:</w:t>
      </w:r>
      <w:r w:rsidRPr="00D4327A">
        <w:rPr>
          <w:rFonts w:ascii="Times New Roman" w:hAnsi="Times New Roman" w:cs="Times New Roman"/>
          <w:sz w:val="23"/>
          <w:szCs w:val="23"/>
        </w:rPr>
        <w:t xml:space="preserve"> Главой городского округа Домодедово.</w:t>
      </w:r>
    </w:p>
    <w:p w:rsidR="00D614CA" w:rsidRPr="00D4327A" w:rsidRDefault="00D614CA" w:rsidP="00D614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4327A">
        <w:rPr>
          <w:rFonts w:ascii="Times New Roman" w:hAnsi="Times New Roman" w:cs="Times New Roman"/>
          <w:sz w:val="23"/>
          <w:szCs w:val="23"/>
          <w:u w:val="single"/>
        </w:rPr>
        <w:t>Докладчик:</w:t>
      </w:r>
      <w:r w:rsidRPr="00D4327A">
        <w:rPr>
          <w:rFonts w:ascii="Times New Roman" w:hAnsi="Times New Roman" w:cs="Times New Roman"/>
          <w:sz w:val="23"/>
          <w:szCs w:val="23"/>
        </w:rPr>
        <w:t xml:space="preserve"> </w:t>
      </w:r>
      <w:r w:rsidRPr="00D4327A">
        <w:rPr>
          <w:rFonts w:ascii="Times New Roman" w:hAnsi="Times New Roman" w:cs="Times New Roman"/>
          <w:b/>
          <w:sz w:val="23"/>
          <w:szCs w:val="23"/>
        </w:rPr>
        <w:t xml:space="preserve">БЕЛУХИН Георгий Алексеевич, </w:t>
      </w:r>
      <w:r w:rsidRPr="00D4327A">
        <w:rPr>
          <w:rFonts w:ascii="Times New Roman" w:hAnsi="Times New Roman" w:cs="Times New Roman"/>
          <w:sz w:val="23"/>
          <w:szCs w:val="23"/>
        </w:rPr>
        <w:t xml:space="preserve">начальник службы главного архитектора </w:t>
      </w:r>
      <w:proofErr w:type="gramStart"/>
      <w:r w:rsidRPr="00D4327A">
        <w:rPr>
          <w:rFonts w:ascii="Times New Roman" w:hAnsi="Times New Roman" w:cs="Times New Roman"/>
          <w:sz w:val="23"/>
          <w:szCs w:val="23"/>
        </w:rPr>
        <w:t>-г</w:t>
      </w:r>
      <w:proofErr w:type="gramEnd"/>
      <w:r w:rsidRPr="00D4327A">
        <w:rPr>
          <w:rFonts w:ascii="Times New Roman" w:hAnsi="Times New Roman" w:cs="Times New Roman"/>
          <w:sz w:val="23"/>
          <w:szCs w:val="23"/>
        </w:rPr>
        <w:t>лавный архитектор администрации городского округа Домодедово.</w:t>
      </w:r>
    </w:p>
    <w:p w:rsidR="00007117" w:rsidRPr="00D614CA" w:rsidRDefault="00007117" w:rsidP="00D614CA">
      <w:pPr>
        <w:tabs>
          <w:tab w:val="left" w:pos="2640"/>
        </w:tabs>
        <w:spacing w:after="0"/>
      </w:pPr>
      <w:bookmarkStart w:id="0" w:name="_GoBack"/>
      <w:bookmarkEnd w:id="0"/>
    </w:p>
    <w:sectPr w:rsidR="00007117" w:rsidRPr="00D6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A"/>
    <w:rsid w:val="00007117"/>
    <w:rsid w:val="00D6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2023-04-19T06:49:00Z</dcterms:created>
  <dcterms:modified xsi:type="dcterms:W3CDTF">2023-04-19T06:53:00Z</dcterms:modified>
</cp:coreProperties>
</file>